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5D" w:rsidRDefault="0070545D">
      <w:pPr>
        <w:jc w:val="center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建筑工程实验中心</w:t>
      </w:r>
      <w:r>
        <w:rPr>
          <w:b/>
          <w:bCs/>
        </w:rPr>
        <w:t>2020</w:t>
      </w:r>
      <w:r>
        <w:rPr>
          <w:rFonts w:cs="宋体" w:hint="eastAsia"/>
          <w:b/>
          <w:bCs/>
        </w:rPr>
        <w:t>年五一假期开放安排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根据学校防疫的要求，在确保安全的前提下，</w:t>
      </w:r>
      <w:r>
        <w:t>2020</w:t>
      </w:r>
      <w:r>
        <w:rPr>
          <w:rFonts w:cs="宋体" w:hint="eastAsia"/>
        </w:rPr>
        <w:t>年五一放假（</w:t>
      </w:r>
      <w:r>
        <w:t>5</w:t>
      </w:r>
      <w:r>
        <w:rPr>
          <w:rFonts w:cs="宋体" w:hint="eastAsia"/>
        </w:rPr>
        <w:t>月</w:t>
      </w:r>
      <w:r>
        <w:t>1</w:t>
      </w:r>
      <w:r>
        <w:rPr>
          <w:rFonts w:cs="宋体" w:hint="eastAsia"/>
        </w:rPr>
        <w:t>日</w:t>
      </w:r>
      <w:r>
        <w:t>-4</w:t>
      </w:r>
      <w:r>
        <w:rPr>
          <w:rFonts w:cs="宋体" w:hint="eastAsia"/>
        </w:rPr>
        <w:t>日）期间，建筑工程实验中心实行预约、分类、有序开放。具体要求和安排如下：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t>1.</w:t>
      </w:r>
      <w:r>
        <w:rPr>
          <w:rFonts w:cs="宋体" w:hint="eastAsia"/>
        </w:rPr>
        <w:t>建筑工程实验中心实验室分为两大类，</w:t>
      </w:r>
      <w:r>
        <w:t>A</w:t>
      </w:r>
      <w:r>
        <w:rPr>
          <w:rFonts w:cs="宋体" w:hint="eastAsia"/>
        </w:rPr>
        <w:t>类为以电脑为主的实验室，包括中心</w:t>
      </w:r>
      <w:r>
        <w:t>203</w:t>
      </w:r>
      <w:r>
        <w:rPr>
          <w:rFonts w:cs="宋体" w:hint="eastAsia"/>
        </w:rPr>
        <w:t>、</w:t>
      </w:r>
      <w:r>
        <w:t>209</w:t>
      </w:r>
      <w:r>
        <w:rPr>
          <w:rFonts w:cs="宋体" w:hint="eastAsia"/>
        </w:rPr>
        <w:t>、</w:t>
      </w:r>
      <w:r>
        <w:t>210</w:t>
      </w:r>
      <w:r>
        <w:rPr>
          <w:rFonts w:cs="宋体" w:hint="eastAsia"/>
        </w:rPr>
        <w:t>、</w:t>
      </w:r>
      <w:r>
        <w:t>213</w:t>
      </w:r>
      <w:r>
        <w:rPr>
          <w:rFonts w:cs="宋体" w:hint="eastAsia"/>
        </w:rPr>
        <w:t>、</w:t>
      </w:r>
      <w:r>
        <w:t>214</w:t>
      </w:r>
      <w:r>
        <w:rPr>
          <w:rFonts w:cs="宋体" w:hint="eastAsia"/>
        </w:rPr>
        <w:t>，除</w:t>
      </w:r>
      <w:r>
        <w:t>A</w:t>
      </w:r>
      <w:r>
        <w:rPr>
          <w:rFonts w:cs="宋体" w:hint="eastAsia"/>
        </w:rPr>
        <w:t>类以外的实验室属于</w:t>
      </w:r>
      <w:r>
        <w:t>B</w:t>
      </w:r>
      <w:r>
        <w:rPr>
          <w:rFonts w:cs="宋体" w:hint="eastAsia"/>
        </w:rPr>
        <w:t>类。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t>2.</w:t>
      </w:r>
      <w:r>
        <w:rPr>
          <w:rFonts w:cs="宋体" w:hint="eastAsia"/>
        </w:rPr>
        <w:t>对于</w:t>
      </w:r>
      <w:r>
        <w:t>A</w:t>
      </w:r>
      <w:r>
        <w:rPr>
          <w:rFonts w:cs="宋体" w:hint="eastAsia"/>
        </w:rPr>
        <w:t>类实验室，学生（或老师）可以直接向建筑工程实验中心李嘉老师预约，将申请表（附件</w:t>
      </w:r>
      <w:r>
        <w:t>1</w:t>
      </w:r>
      <w:r>
        <w:rPr>
          <w:rFonts w:cs="宋体" w:hint="eastAsia"/>
        </w:rPr>
        <w:t>）发至邮箱</w:t>
      </w:r>
      <w:r>
        <w:t>344638673@qq.com</w:t>
      </w:r>
      <w:r>
        <w:rPr>
          <w:rFonts w:cs="宋体" w:hint="eastAsia"/>
        </w:rPr>
        <w:t>。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t>3.</w:t>
      </w:r>
      <w:r>
        <w:rPr>
          <w:rFonts w:cs="宋体" w:hint="eastAsia"/>
        </w:rPr>
        <w:t>对于</w:t>
      </w:r>
      <w:r>
        <w:t>B</w:t>
      </w:r>
      <w:r>
        <w:rPr>
          <w:rFonts w:cs="宋体" w:hint="eastAsia"/>
        </w:rPr>
        <w:t>类实验室，老师可以直接向分管实验室管理人员预约；学生必须通过自己的指导老师预约，学生在实验室期间，指导老师必须在场。申请表（附件</w:t>
      </w:r>
      <w:r>
        <w:t>2</w:t>
      </w:r>
      <w:r>
        <w:rPr>
          <w:rFonts w:cs="宋体" w:hint="eastAsia"/>
        </w:rPr>
        <w:t>）须签名。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t>4.</w:t>
      </w:r>
      <w:r>
        <w:rPr>
          <w:rFonts w:cs="宋体" w:hint="eastAsia"/>
        </w:rPr>
        <w:t>五一期间，中心每天开放时间：上午</w:t>
      </w:r>
      <w:r>
        <w:t>8:10-11:00</w:t>
      </w:r>
      <w:r>
        <w:rPr>
          <w:rFonts w:cs="宋体" w:hint="eastAsia"/>
        </w:rPr>
        <w:t>；下午</w:t>
      </w:r>
      <w:r>
        <w:t>13:40-17:00</w:t>
      </w:r>
      <w:r>
        <w:rPr>
          <w:rFonts w:cs="宋体" w:hint="eastAsia"/>
        </w:rPr>
        <w:t>。其中，每天上午</w:t>
      </w:r>
      <w:r>
        <w:t>8:10-8:30</w:t>
      </w:r>
      <w:r>
        <w:rPr>
          <w:rFonts w:cs="宋体" w:hint="eastAsia"/>
        </w:rPr>
        <w:t>，下午</w:t>
      </w:r>
      <w:r>
        <w:t>13:40-14:00</w:t>
      </w:r>
      <w:r>
        <w:rPr>
          <w:rFonts w:cs="宋体" w:hint="eastAsia"/>
        </w:rPr>
        <w:t>，为进入实验室前的查验时间【查验内容：预约人的申请信息，以及查验时嘉兴健康码颜色是否为绿色】。错过此时间段，不允许进入实验室。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t>5.</w:t>
      </w:r>
      <w:r>
        <w:rPr>
          <w:rFonts w:cs="宋体" w:hint="eastAsia"/>
        </w:rPr>
        <w:t>预约了实验室，而又不按时到实验室的学生（老师），取消五一期间进入实验室的资格。</w:t>
      </w:r>
    </w:p>
    <w:p w:rsidR="0070545D" w:rsidRDefault="0070545D" w:rsidP="001A1790">
      <w:pPr>
        <w:spacing w:line="360" w:lineRule="auto"/>
        <w:ind w:firstLineChars="200" w:firstLine="31680"/>
        <w:rPr>
          <w:rFonts w:cs="Times New Roman"/>
        </w:rPr>
      </w:pPr>
      <w:r>
        <w:t>6.</w:t>
      </w:r>
      <w:r>
        <w:rPr>
          <w:rFonts w:cs="宋体" w:hint="eastAsia"/>
        </w:rPr>
        <w:t>需要在五一期间进入建筑工程实验中心的学生（老师），请在</w:t>
      </w:r>
      <w:r>
        <w:t>2020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29</w:t>
      </w:r>
      <w:r>
        <w:rPr>
          <w:rFonts w:cs="宋体" w:hint="eastAsia"/>
        </w:rPr>
        <w:t>日上午</w:t>
      </w:r>
      <w:bookmarkStart w:id="0" w:name="_GoBack"/>
      <w:bookmarkEnd w:id="0"/>
      <w:r>
        <w:t>11:00</w:t>
      </w:r>
      <w:r>
        <w:rPr>
          <w:rFonts w:cs="宋体" w:hint="eastAsia"/>
        </w:rPr>
        <w:t>前申请，过期不予受理。</w:t>
      </w:r>
    </w:p>
    <w:p w:rsidR="0070545D" w:rsidRDefault="0070545D" w:rsidP="001A1790">
      <w:pPr>
        <w:ind w:firstLineChars="200" w:firstLine="31680"/>
        <w:rPr>
          <w:rFonts w:cs="Times New Roman"/>
        </w:rPr>
      </w:pPr>
    </w:p>
    <w:p w:rsidR="0070545D" w:rsidRDefault="0070545D" w:rsidP="001A1790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附件</w:t>
      </w:r>
      <w:r>
        <w:t>1</w:t>
      </w:r>
      <w:r>
        <w:rPr>
          <w:rFonts w:cs="宋体" w:hint="eastAsia"/>
        </w:rPr>
        <w:t>：建筑工程实验中心</w:t>
      </w:r>
      <w:r>
        <w:t>2020</w:t>
      </w:r>
      <w:r>
        <w:rPr>
          <w:rFonts w:cs="宋体" w:hint="eastAsia"/>
        </w:rPr>
        <w:t>年五一期间使用实验室（</w:t>
      </w:r>
      <w:r>
        <w:t>A</w:t>
      </w:r>
      <w:r>
        <w:rPr>
          <w:rFonts w:cs="宋体" w:hint="eastAsia"/>
        </w:rPr>
        <w:t>类）申请表</w:t>
      </w:r>
    </w:p>
    <w:tbl>
      <w:tblPr>
        <w:tblW w:w="499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2182"/>
        <w:gridCol w:w="1871"/>
        <w:gridCol w:w="1872"/>
        <w:gridCol w:w="3081"/>
      </w:tblGrid>
      <w:tr w:rsidR="0070545D" w:rsidRPr="00BD7535">
        <w:tc>
          <w:tcPr>
            <w:tcW w:w="429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序号</w:t>
            </w:r>
          </w:p>
        </w:tc>
        <w:tc>
          <w:tcPr>
            <w:tcW w:w="1107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申请人姓名</w:t>
            </w: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联系电话</w:t>
            </w: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一卡通号</w:t>
            </w:r>
          </w:p>
        </w:tc>
        <w:tc>
          <w:tcPr>
            <w:tcW w:w="1563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使用时段</w:t>
            </w:r>
          </w:p>
        </w:tc>
      </w:tr>
      <w:tr w:rsidR="0070545D" w:rsidRPr="00BD7535">
        <w:tc>
          <w:tcPr>
            <w:tcW w:w="429" w:type="pct"/>
          </w:tcPr>
          <w:p w:rsidR="0070545D" w:rsidRPr="00BD7535" w:rsidRDefault="0070545D" w:rsidP="00BD7535">
            <w:pPr>
              <w:spacing w:line="360" w:lineRule="auto"/>
            </w:pPr>
            <w:r w:rsidRPr="00BD7535">
              <w:t>1</w:t>
            </w:r>
          </w:p>
        </w:tc>
        <w:tc>
          <w:tcPr>
            <w:tcW w:w="1107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1563" w:type="pct"/>
          </w:tcPr>
          <w:p w:rsidR="0070545D" w:rsidRPr="00BD7535" w:rsidRDefault="0070545D" w:rsidP="00BD7535">
            <w:pPr>
              <w:spacing w:line="360" w:lineRule="auto"/>
            </w:pPr>
          </w:p>
        </w:tc>
      </w:tr>
      <w:tr w:rsidR="0070545D" w:rsidRPr="00BD7535">
        <w:tc>
          <w:tcPr>
            <w:tcW w:w="429" w:type="pct"/>
          </w:tcPr>
          <w:p w:rsidR="0070545D" w:rsidRPr="00BD7535" w:rsidRDefault="0070545D" w:rsidP="00BD7535">
            <w:pPr>
              <w:spacing w:line="360" w:lineRule="auto"/>
            </w:pPr>
            <w:r w:rsidRPr="00BD7535">
              <w:t>2</w:t>
            </w:r>
          </w:p>
        </w:tc>
        <w:tc>
          <w:tcPr>
            <w:tcW w:w="1107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1563" w:type="pct"/>
          </w:tcPr>
          <w:p w:rsidR="0070545D" w:rsidRPr="00BD7535" w:rsidRDefault="0070545D" w:rsidP="00BD7535">
            <w:pPr>
              <w:spacing w:line="360" w:lineRule="auto"/>
            </w:pPr>
          </w:p>
        </w:tc>
      </w:tr>
      <w:tr w:rsidR="0070545D" w:rsidRPr="00BD7535">
        <w:tc>
          <w:tcPr>
            <w:tcW w:w="429" w:type="pct"/>
          </w:tcPr>
          <w:p w:rsidR="0070545D" w:rsidRPr="00BD7535" w:rsidRDefault="0070545D" w:rsidP="00BD7535">
            <w:pPr>
              <w:spacing w:line="360" w:lineRule="auto"/>
            </w:pPr>
            <w:r w:rsidRPr="00BD7535">
              <w:t>3</w:t>
            </w:r>
          </w:p>
        </w:tc>
        <w:tc>
          <w:tcPr>
            <w:tcW w:w="1107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1563" w:type="pct"/>
          </w:tcPr>
          <w:p w:rsidR="0070545D" w:rsidRPr="00BD7535" w:rsidRDefault="0070545D" w:rsidP="00BD7535">
            <w:pPr>
              <w:spacing w:line="360" w:lineRule="auto"/>
            </w:pPr>
          </w:p>
        </w:tc>
      </w:tr>
      <w:tr w:rsidR="0070545D" w:rsidRPr="00BD7535">
        <w:tc>
          <w:tcPr>
            <w:tcW w:w="429" w:type="pct"/>
          </w:tcPr>
          <w:p w:rsidR="0070545D" w:rsidRPr="00BD7535" w:rsidRDefault="0070545D" w:rsidP="00BD7535">
            <w:pPr>
              <w:spacing w:line="360" w:lineRule="auto"/>
            </w:pPr>
            <w:r w:rsidRPr="00BD7535">
              <w:t>...</w:t>
            </w:r>
          </w:p>
        </w:tc>
        <w:tc>
          <w:tcPr>
            <w:tcW w:w="1107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949" w:type="pct"/>
          </w:tcPr>
          <w:p w:rsidR="0070545D" w:rsidRPr="00BD7535" w:rsidRDefault="0070545D" w:rsidP="00BD7535">
            <w:pPr>
              <w:spacing w:line="360" w:lineRule="auto"/>
            </w:pPr>
          </w:p>
        </w:tc>
        <w:tc>
          <w:tcPr>
            <w:tcW w:w="1563" w:type="pct"/>
          </w:tcPr>
          <w:p w:rsidR="0070545D" w:rsidRPr="00BD7535" w:rsidRDefault="0070545D" w:rsidP="00BD7535">
            <w:pPr>
              <w:spacing w:line="360" w:lineRule="auto"/>
            </w:pPr>
          </w:p>
        </w:tc>
      </w:tr>
    </w:tbl>
    <w:p w:rsidR="0070545D" w:rsidRDefault="0070545D" w:rsidP="0070545D">
      <w:pPr>
        <w:ind w:firstLineChars="200" w:firstLine="31680"/>
        <w:rPr>
          <w:rFonts w:cs="Times New Roman"/>
        </w:rPr>
      </w:pPr>
    </w:p>
    <w:p w:rsidR="0070545D" w:rsidRDefault="0070545D" w:rsidP="001A1790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附件</w:t>
      </w:r>
      <w:r>
        <w:t>2</w:t>
      </w:r>
      <w:r>
        <w:rPr>
          <w:rFonts w:cs="宋体" w:hint="eastAsia"/>
        </w:rPr>
        <w:t>：建筑工程实验中心</w:t>
      </w:r>
      <w:r>
        <w:t>2020</w:t>
      </w:r>
      <w:r>
        <w:rPr>
          <w:rFonts w:cs="宋体" w:hint="eastAsia"/>
        </w:rPr>
        <w:t>年五一期间使用实验室（</w:t>
      </w:r>
      <w:r>
        <w:t>B</w:t>
      </w:r>
      <w:r>
        <w:rPr>
          <w:rFonts w:cs="宋体" w:hint="eastAsia"/>
        </w:rPr>
        <w:t>类）申请表</w:t>
      </w:r>
    </w:p>
    <w:tbl>
      <w:tblPr>
        <w:tblW w:w="49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1216"/>
        <w:gridCol w:w="1225"/>
        <w:gridCol w:w="1591"/>
        <w:gridCol w:w="1108"/>
        <w:gridCol w:w="1139"/>
        <w:gridCol w:w="719"/>
        <w:gridCol w:w="1614"/>
      </w:tblGrid>
      <w:tr w:rsidR="0070545D" w:rsidRPr="00BD7535">
        <w:tc>
          <w:tcPr>
            <w:tcW w:w="615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老师姓名</w:t>
            </w:r>
          </w:p>
        </w:tc>
        <w:tc>
          <w:tcPr>
            <w:tcW w:w="617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23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联系电话</w:t>
            </w:r>
          </w:p>
        </w:tc>
        <w:tc>
          <w:tcPr>
            <w:tcW w:w="810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64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一卡通号</w:t>
            </w:r>
          </w:p>
        </w:tc>
        <w:tc>
          <w:tcPr>
            <w:tcW w:w="579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66" w:type="pct"/>
            <w:vMerge w:val="restar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使用</w:t>
            </w:r>
          </w:p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时段</w:t>
            </w:r>
          </w:p>
        </w:tc>
        <w:tc>
          <w:tcPr>
            <w:tcW w:w="823" w:type="pct"/>
            <w:vMerge w:val="restar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</w:tr>
      <w:tr w:rsidR="0070545D" w:rsidRPr="00BD7535">
        <w:tc>
          <w:tcPr>
            <w:tcW w:w="615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学生姓名</w:t>
            </w:r>
          </w:p>
        </w:tc>
        <w:tc>
          <w:tcPr>
            <w:tcW w:w="617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23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联系电话</w:t>
            </w:r>
          </w:p>
        </w:tc>
        <w:tc>
          <w:tcPr>
            <w:tcW w:w="810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64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一卡通号</w:t>
            </w:r>
          </w:p>
        </w:tc>
        <w:tc>
          <w:tcPr>
            <w:tcW w:w="579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66" w:type="pct"/>
            <w:vMerge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3" w:type="pct"/>
            <w:vMerge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</w:tr>
      <w:tr w:rsidR="0070545D" w:rsidRPr="00BD7535">
        <w:tc>
          <w:tcPr>
            <w:tcW w:w="615" w:type="pct"/>
          </w:tcPr>
          <w:p w:rsidR="0070545D" w:rsidRPr="00BD7535" w:rsidRDefault="0070545D" w:rsidP="00BD7535">
            <w:pPr>
              <w:spacing w:line="360" w:lineRule="auto"/>
              <w:jc w:val="center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实验分室名称</w:t>
            </w:r>
          </w:p>
        </w:tc>
        <w:tc>
          <w:tcPr>
            <w:tcW w:w="2050" w:type="pct"/>
            <w:gridSpan w:val="3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64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实验内容</w:t>
            </w:r>
          </w:p>
        </w:tc>
        <w:tc>
          <w:tcPr>
            <w:tcW w:w="1769" w:type="pct"/>
            <w:gridSpan w:val="3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</w:tr>
      <w:tr w:rsidR="0070545D" w:rsidRPr="00BD7535">
        <w:tc>
          <w:tcPr>
            <w:tcW w:w="615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学生签名</w:t>
            </w:r>
          </w:p>
        </w:tc>
        <w:tc>
          <w:tcPr>
            <w:tcW w:w="619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24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老师签名</w:t>
            </w:r>
          </w:p>
        </w:tc>
        <w:tc>
          <w:tcPr>
            <w:tcW w:w="807" w:type="pct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144" w:type="pct"/>
            <w:gridSpan w:val="2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  <w:r w:rsidRPr="00BD7535">
              <w:rPr>
                <w:rFonts w:cs="宋体" w:hint="eastAsia"/>
              </w:rPr>
              <w:t>实验室管理人员签名</w:t>
            </w:r>
          </w:p>
        </w:tc>
        <w:tc>
          <w:tcPr>
            <w:tcW w:w="1189" w:type="pct"/>
            <w:gridSpan w:val="2"/>
          </w:tcPr>
          <w:p w:rsidR="0070545D" w:rsidRPr="00BD7535" w:rsidRDefault="0070545D" w:rsidP="00BD7535">
            <w:pPr>
              <w:spacing w:line="360" w:lineRule="auto"/>
              <w:rPr>
                <w:rFonts w:cs="Times New Roman"/>
              </w:rPr>
            </w:pPr>
          </w:p>
        </w:tc>
      </w:tr>
    </w:tbl>
    <w:p w:rsidR="0070545D" w:rsidRDefault="0070545D" w:rsidP="0070545D">
      <w:pPr>
        <w:ind w:firstLineChars="200" w:firstLine="31680"/>
        <w:rPr>
          <w:rFonts w:cs="Times New Roman"/>
        </w:rPr>
      </w:pPr>
    </w:p>
    <w:p w:rsidR="0070545D" w:rsidRDefault="0070545D" w:rsidP="001A1790">
      <w:pPr>
        <w:ind w:firstLineChars="200" w:firstLine="31680"/>
        <w:jc w:val="center"/>
        <w:rPr>
          <w:rFonts w:cs="Times New Roman"/>
        </w:rPr>
      </w:pPr>
      <w:r>
        <w:rPr>
          <w:rFonts w:cs="宋体" w:hint="eastAsia"/>
        </w:rPr>
        <w:t>建筑工程实验中心</w:t>
      </w:r>
    </w:p>
    <w:p w:rsidR="0070545D" w:rsidRDefault="0070545D" w:rsidP="0047246B">
      <w:pPr>
        <w:ind w:firstLineChars="200" w:firstLine="31680"/>
        <w:jc w:val="center"/>
      </w:pPr>
      <w:r>
        <w:t>2020-04-26</w:t>
      </w:r>
    </w:p>
    <w:sectPr w:rsidR="0070545D" w:rsidSect="00EA2FC8">
      <w:pgSz w:w="11906" w:h="16838"/>
      <w:pgMar w:top="1440" w:right="1134" w:bottom="1440" w:left="1134" w:header="851" w:footer="992" w:gutter="0"/>
      <w:cols w:space="0"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45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A838F4"/>
    <w:rsid w:val="001A1790"/>
    <w:rsid w:val="0047246B"/>
    <w:rsid w:val="0070545D"/>
    <w:rsid w:val="00723390"/>
    <w:rsid w:val="00B52123"/>
    <w:rsid w:val="00BD7535"/>
    <w:rsid w:val="00EA2FC8"/>
    <w:rsid w:val="096C611C"/>
    <w:rsid w:val="0F22257C"/>
    <w:rsid w:val="2DA838F4"/>
    <w:rsid w:val="35F9512A"/>
    <w:rsid w:val="3973059F"/>
    <w:rsid w:val="3F290504"/>
    <w:rsid w:val="42621B83"/>
    <w:rsid w:val="502217A0"/>
    <w:rsid w:val="523266B2"/>
    <w:rsid w:val="57A36CF5"/>
    <w:rsid w:val="66196904"/>
    <w:rsid w:val="661B3FAC"/>
    <w:rsid w:val="686808B7"/>
    <w:rsid w:val="698F439B"/>
    <w:rsid w:val="764230B2"/>
    <w:rsid w:val="7E86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F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FC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116</Words>
  <Characters>663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建筑工程实验中心2020年五一假期开放安排</dc:title>
  <dc:subject/>
  <dc:creator>HCL</dc:creator>
  <cp:keywords/>
  <dc:description/>
  <cp:lastModifiedBy>h</cp:lastModifiedBy>
  <cp:revision>2</cp:revision>
  <cp:lastPrinted>2020-04-26T05:58:00Z</cp:lastPrinted>
  <dcterms:created xsi:type="dcterms:W3CDTF">2020-04-27T07:21:00Z</dcterms:created>
  <dcterms:modified xsi:type="dcterms:W3CDTF">2020-04-27T07:21:00Z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